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E6" w:rsidRDefault="003E39BC" w:rsidP="009D25E6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5</w:t>
      </w:r>
    </w:p>
    <w:p w:rsidR="009D25E6" w:rsidRDefault="009D25E6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839F1" w:rsidRPr="00D839F1" w:rsidRDefault="00D839F1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</w:t>
      </w:r>
      <w:r w:rsidR="003C6E39">
        <w:rPr>
          <w:rFonts w:ascii="Garamond" w:eastAsia="Times New Roman" w:hAnsi="Garamond" w:cs="Times New Roman"/>
          <w:b/>
          <w:sz w:val="24"/>
          <w:szCs w:val="24"/>
          <w:lang w:eastAsia="pl-PL"/>
        </w:rPr>
        <w:t>I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Festiwal Twórczości Chrześcijańskiej</w:t>
      </w:r>
    </w:p>
    <w:p w:rsidR="00D839F1" w:rsidRPr="00D839F1" w:rsidRDefault="00D839F1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„Szukałem Was…”</w:t>
      </w:r>
    </w:p>
    <w:p w:rsidR="00D839F1" w:rsidRP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</w:pPr>
      <w:r w:rsidRPr="00D839F1"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  <w:t>Jan Paweł II</w:t>
      </w:r>
    </w:p>
    <w:p w:rsidR="00D839F1" w:rsidRP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9323CF" w:rsidRPr="009323CF" w:rsidRDefault="009323CF" w:rsidP="009323C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323C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pod patronatem JE ks. Kardynała Stanisława </w:t>
      </w:r>
      <w:proofErr w:type="spellStart"/>
      <w:r w:rsidRPr="009323CF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Dziwisza</w:t>
      </w:r>
      <w:proofErr w:type="spellEnd"/>
    </w:p>
    <w:p w:rsid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9323CF" w:rsidRPr="00D839F1" w:rsidRDefault="009323CF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D839F1" w:rsidRPr="00D839F1" w:rsidRDefault="00D839F1" w:rsidP="00D839F1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 A K O P A N E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A37065">
        <w:rPr>
          <w:rFonts w:ascii="Garamond" w:eastAsia="Times New Roman" w:hAnsi="Garamond" w:cs="Times New Roman"/>
          <w:b/>
          <w:sz w:val="24"/>
          <w:szCs w:val="24"/>
          <w:lang w:eastAsia="pl-PL"/>
        </w:rPr>
        <w:t>23-26 maja 2013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r.</w:t>
      </w:r>
    </w:p>
    <w:p w:rsidR="00D839F1" w:rsidRDefault="00D839F1" w:rsidP="00D839F1">
      <w:pPr>
        <w:spacing w:after="0" w:line="240" w:lineRule="auto"/>
        <w:ind w:left="3540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8E032D" w:rsidRPr="00D839F1" w:rsidRDefault="008E032D" w:rsidP="00D839F1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spacing w:after="0" w:line="240" w:lineRule="auto"/>
        <w:ind w:left="354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Konkurs Literacki</w:t>
      </w:r>
    </w:p>
    <w:p w:rsidR="00D839F1" w:rsidRPr="00D839F1" w:rsidRDefault="00D839F1" w:rsidP="00D839F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Cele konkursu: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zgłębianie poczucia tożsamości religijnej,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przypomnienie nauk Największego z rodu Polaków Jana Pawła II,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poszukiwanie młodych talentów i powszechna prezentacja ich dorobku artystycznego,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doskonalenie warsztatu twórczego młodych poetów i stworzenie im płaszczyzny dla wszechstronnej konfrontacji osiągnięć rówieśniczych, wymiana doświadczeń artystycznych.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Organizator: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Burmistrz Miasta Zakopane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34500 Zakopane, ul. Kościuszki 13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III.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Adresaci konkursu: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uczniowie szkół gimnazjalnych i ponadgimnazjalnych.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IV.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Warunki uczestnictwa: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Konkurs organizowany jest w dwóch kategoriach literackich: poezji i prozie pisanych językiem literackim lub gwarą góralską.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Tematykę nadesłanych na konkurs prac określa zakres tematyczny podany w pkt. I niniejszego regulaminu. 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Każdy Autor może przesłać maksymalnie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dwa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wiersze lub jedno opowiadanie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(od min. 1 do max. 3 stron)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3 egzemplarzach.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4.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Autor może występować wyłącznie pod jednym godłem. 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5.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Nadsyłane teksty winny być sporządzone na maszynie. W wypadku bardzo czytelnego pisma dopuszcza się rękopisy.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6. Nadesłane na konkurs prace, podpisane wyłącznie godłem należy przesłać na 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adres organizatora konkursu w kopercie, do której w oddzielnej, podpisanej 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godłem kopercie należy dołączyć dane osobiste Autora (imię i nazwisko, wiek, 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miejsce zamieszkania).</w:t>
      </w:r>
      <w:r w:rsidRPr="00D839F1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 xml:space="preserve"> </w:t>
      </w:r>
    </w:p>
    <w:p w:rsidR="00D839F1" w:rsidRPr="00D839F1" w:rsidRDefault="00D839F1" w:rsidP="00D839F1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7. Utwory oceniane będą przez Jury składające się ze specjalistów w dwóch kategoriach:</w:t>
      </w:r>
    </w:p>
    <w:p w:rsidR="00D839F1" w:rsidRPr="00D839F1" w:rsidRDefault="00D839F1" w:rsidP="00D839F1">
      <w:pPr>
        <w:spacing w:after="0" w:line="240" w:lineRule="auto"/>
        <w:ind w:left="360" w:firstLine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pisanych językiem literackim</w:t>
      </w:r>
    </w:p>
    <w:p w:rsidR="00D839F1" w:rsidRDefault="00D839F1" w:rsidP="00D839F1">
      <w:pPr>
        <w:spacing w:after="0" w:line="240" w:lineRule="auto"/>
        <w:ind w:left="1776" w:hanging="33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pisanych gwarą góralską</w:t>
      </w:r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8. Zgłoszenie należy przesłać na adres: Urząd Miasta Zakopane, Wydział Kultury i Popularyzacji Zakopanego, 34-500 Zakopane, ul. Kościuszki lub na e-mail: </w:t>
      </w:r>
      <w:hyperlink r:id="rId4" w:history="1">
        <w:r w:rsidRPr="00747C9D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kultura2@zakopane.eu</w:t>
        </w:r>
      </w:hyperlink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E032D" w:rsidRDefault="008E032D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E032D" w:rsidRDefault="008E032D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74B33" w:rsidRPr="00D839F1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V.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Termin konkursu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1. Termin nadsyłania prac na adres organizatora</w:t>
      </w:r>
      <w:r w:rsidR="00F000C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upływa z dniem 19</w:t>
      </w:r>
      <w:r w:rsidR="00A3706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kwietnia 2013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Ocena prac konkursowych przez jury konkursu </w:t>
      </w:r>
      <w:r w:rsidR="00A37065">
        <w:rPr>
          <w:rFonts w:ascii="Garamond" w:eastAsia="Times New Roman" w:hAnsi="Garamond" w:cs="Times New Roman"/>
          <w:sz w:val="24"/>
          <w:szCs w:val="24"/>
          <w:lang w:eastAsia="pl-PL"/>
        </w:rPr>
        <w:t>nastąpi do dnia 30 kwietnia 2013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:rsidR="00D839F1" w:rsidRPr="00D839F1" w:rsidRDefault="00D839F1" w:rsidP="00D839F1">
      <w:pPr>
        <w:spacing w:after="0" w:line="240" w:lineRule="auto"/>
        <w:ind w:left="1418" w:hanging="33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3. Ogłoszenie wyników nastąpi podczas Spotkania Laureatów w czasie trwania Festiwalu.</w:t>
      </w:r>
    </w:p>
    <w:p w:rsidR="00D839F1" w:rsidRDefault="00D839F1" w:rsidP="00D839F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Default="00D839F1" w:rsidP="00D839F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VI.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Postanowienia końcowe:</w:t>
      </w:r>
    </w:p>
    <w:p w:rsidR="00B1563E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Laureaci konkursu zostaną zaproszeni do wzięcia udziału w Festiwalu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Udział w konkursie jest równoznaczny z wyrażeniem zgody przez uczestnika na nieodpłatne publikowanie nagrodzonych i wyróżnionych utworów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br/>
        <w:t>w wydawnictwach (w tym na stronach internetowych) Urzędu Miasta Zakopanego i jednostek podległych</w:t>
      </w:r>
      <w:r w:rsidR="000C3931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Nadesłane prace nie podlegają zwrotowi i pozostają w dokumentacji organizatora. </w:t>
      </w:r>
    </w:p>
    <w:p w:rsidR="00D839F1" w:rsidRPr="00D839F1" w:rsidRDefault="00D839F1" w:rsidP="00A74B3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74B33" w:rsidRDefault="00A74B33" w:rsidP="00D839F1">
      <w:pPr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839F1" w:rsidRPr="00D839F1" w:rsidRDefault="00D839F1" w:rsidP="00D839F1">
      <w:pPr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Uwagi organizacyjne:</w:t>
      </w:r>
    </w:p>
    <w:p w:rsidR="00D839F1" w:rsidRPr="00D839F1" w:rsidRDefault="00D839F1" w:rsidP="00D839F1">
      <w:pPr>
        <w:tabs>
          <w:tab w:val="num" w:pos="720"/>
        </w:tabs>
        <w:spacing w:after="0" w:line="240" w:lineRule="auto"/>
        <w:ind w:left="1080" w:hanging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="007B78F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koszt przesyłki,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przejazdu </w:t>
      </w:r>
      <w:r w:rsidR="007B78F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uczestnictwa w Festiwalu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pokrywa uczestnik,</w:t>
      </w:r>
    </w:p>
    <w:p w:rsidR="00D839F1" w:rsidRPr="00D839F1" w:rsidRDefault="00D839F1" w:rsidP="00D839F1">
      <w:pPr>
        <w:tabs>
          <w:tab w:val="num" w:pos="720"/>
        </w:tabs>
        <w:spacing w:after="0" w:line="240" w:lineRule="auto"/>
        <w:ind w:left="1080" w:hanging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wszelkich dodatkowych wyjaśnień udziela </w:t>
      </w:r>
    </w:p>
    <w:p w:rsidR="00D839F1" w:rsidRPr="00D839F1" w:rsidRDefault="00D839F1" w:rsidP="00D839F1">
      <w:pPr>
        <w:spacing w:after="0" w:line="240" w:lineRule="auto"/>
        <w:ind w:firstLine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Urząd Miasta Zakopane</w:t>
      </w:r>
    </w:p>
    <w:p w:rsidR="00D839F1" w:rsidRPr="00D839F1" w:rsidRDefault="00D839F1" w:rsidP="00D839F1">
      <w:pPr>
        <w:spacing w:after="0" w:line="240" w:lineRule="auto"/>
        <w:ind w:firstLine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Wydział Kultury i Popularyzacji Zakopanego</w:t>
      </w:r>
    </w:p>
    <w:p w:rsidR="00D839F1" w:rsidRPr="00D839F1" w:rsidRDefault="00D839F1" w:rsidP="00D839F1">
      <w:pPr>
        <w:spacing w:after="0" w:line="240" w:lineRule="auto"/>
        <w:ind w:firstLine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ul. Kości</w:t>
      </w:r>
      <w:r w:rsidR="00DF6493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uszki 13, 34-500 ZAKOPANE tel.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18 20 </w:t>
      </w:r>
      <w:proofErr w:type="spellStart"/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20</w:t>
      </w:r>
      <w:proofErr w:type="spellEnd"/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425, 436</w:t>
      </w:r>
    </w:p>
    <w:p w:rsidR="00D839F1" w:rsidRPr="00D839F1" w:rsidRDefault="00D839F1" w:rsidP="00D839F1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Default="00D839F1" w:rsidP="00D839F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000C2" w:rsidRPr="00131FB3" w:rsidRDefault="00F000C2" w:rsidP="00F000C2">
      <w:pPr>
        <w:spacing w:after="0" w:line="240" w:lineRule="auto"/>
        <w:ind w:left="3540"/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</w:pPr>
    </w:p>
    <w:p w:rsidR="00F000C2" w:rsidRPr="00131FB3" w:rsidRDefault="00F000C2" w:rsidP="00F000C2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  <w:r w:rsidRPr="00131FB3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UWAGA! Niniejszy regulamin obowiązuje razem z ogólnym regulaminem Festiwalu Twórczości Chrześcijańskiej</w:t>
      </w:r>
    </w:p>
    <w:p w:rsidR="00F000C2" w:rsidRPr="00D839F1" w:rsidRDefault="00F000C2" w:rsidP="00D839F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F000C2" w:rsidRPr="00D839F1" w:rsidSect="00A8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9F1"/>
    <w:rsid w:val="00021724"/>
    <w:rsid w:val="000C3931"/>
    <w:rsid w:val="00131FB3"/>
    <w:rsid w:val="001D06DD"/>
    <w:rsid w:val="002A6CFA"/>
    <w:rsid w:val="003C6E39"/>
    <w:rsid w:val="003E39BC"/>
    <w:rsid w:val="004037E4"/>
    <w:rsid w:val="00561030"/>
    <w:rsid w:val="00636461"/>
    <w:rsid w:val="00745D0D"/>
    <w:rsid w:val="007B78FE"/>
    <w:rsid w:val="008E032D"/>
    <w:rsid w:val="009323CF"/>
    <w:rsid w:val="009D25E6"/>
    <w:rsid w:val="00A37065"/>
    <w:rsid w:val="00A74B33"/>
    <w:rsid w:val="00A8082F"/>
    <w:rsid w:val="00B1563E"/>
    <w:rsid w:val="00C13F1B"/>
    <w:rsid w:val="00D829A6"/>
    <w:rsid w:val="00D839F1"/>
    <w:rsid w:val="00DF6493"/>
    <w:rsid w:val="00F0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2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ris user</cp:lastModifiedBy>
  <cp:revision>10</cp:revision>
  <cp:lastPrinted>2013-03-01T07:55:00Z</cp:lastPrinted>
  <dcterms:created xsi:type="dcterms:W3CDTF">2013-02-27T09:12:00Z</dcterms:created>
  <dcterms:modified xsi:type="dcterms:W3CDTF">2013-03-01T07:55:00Z</dcterms:modified>
</cp:coreProperties>
</file>